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94"/>
        <w:gridCol w:w="3118"/>
      </w:tblGrid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03BFF">
              <w:rPr>
                <w:rFonts w:ascii="Arial" w:hAnsi="Arial" w:cs="Arial"/>
                <w:b/>
              </w:rPr>
              <w:t>Risk Factors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F03BFF">
              <w:rPr>
                <w:rFonts w:ascii="Arial" w:hAnsi="Arial" w:cs="Arial"/>
                <w:b/>
              </w:rPr>
              <w:t>Number of attendees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shd w:val="clear" w:color="auto" w:fill="D9D9D9" w:themeFill="background1" w:themeFillShade="D9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Smoking Status</w:t>
            </w:r>
          </w:p>
        </w:tc>
        <w:tc>
          <w:tcPr>
            <w:tcW w:w="3118" w:type="dxa"/>
            <w:shd w:val="clear" w:color="auto" w:fill="D9D9D9" w:themeFill="background1" w:themeFillShade="D9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Non-smoker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800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Ex-smoker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107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Light smoker (1-9/day)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98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Moderate smoker (10-19/day)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53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Heavy Smoker (20+/day)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34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shd w:val="clear" w:color="auto" w:fill="D9D9D9" w:themeFill="background1" w:themeFillShade="D9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Audit-C Score</w:t>
            </w:r>
          </w:p>
        </w:tc>
        <w:tc>
          <w:tcPr>
            <w:tcW w:w="3118" w:type="dxa"/>
            <w:shd w:val="clear" w:color="auto" w:fill="D9D9D9" w:themeFill="background1" w:themeFillShade="D9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Non-Drinker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496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&lt;5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381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5-8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130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9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34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10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27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11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14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12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10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shd w:val="clear" w:color="auto" w:fill="D9D9D9" w:themeFill="background1" w:themeFillShade="D9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BMI Range</w:t>
            </w:r>
          </w:p>
        </w:tc>
        <w:tc>
          <w:tcPr>
            <w:tcW w:w="3118" w:type="dxa"/>
            <w:shd w:val="clear" w:color="auto" w:fill="D9D9D9" w:themeFill="background1" w:themeFillShade="D9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16-18.5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10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18.5-25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308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25-30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477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30-35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203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35-40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63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40+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31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shd w:val="clear" w:color="auto" w:fill="D9D9D9" w:themeFill="background1" w:themeFillShade="D9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</w:t>
            </w:r>
            <w:r w:rsidRPr="00F03BFF">
              <w:rPr>
                <w:rFonts w:ascii="Arial" w:hAnsi="Arial" w:cs="Arial"/>
              </w:rPr>
              <w:t>urther intervention</w:t>
            </w:r>
            <w:r>
              <w:rPr>
                <w:rFonts w:ascii="Arial" w:hAnsi="Arial" w:cs="Arial"/>
              </w:rPr>
              <w:t xml:space="preserve"> offered</w:t>
            </w:r>
          </w:p>
        </w:tc>
        <w:tc>
          <w:tcPr>
            <w:tcW w:w="3118" w:type="dxa"/>
            <w:shd w:val="clear" w:color="auto" w:fill="D9D9D9" w:themeFill="background1" w:themeFillShade="D9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Cholesterol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900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HbA1C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67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Blood pressure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131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Smoking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196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Alcohol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357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Physical Activity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808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Pr="00F03BFF">
              <w:rPr>
                <w:rFonts w:ascii="Arial" w:hAnsi="Arial" w:cs="Arial"/>
              </w:rPr>
              <w:t>efe</w:t>
            </w:r>
            <w:r>
              <w:rPr>
                <w:rFonts w:ascii="Arial" w:hAnsi="Arial" w:cs="Arial"/>
              </w:rPr>
              <w:t>rral</w:t>
            </w:r>
            <w:r w:rsidRPr="00F03BFF">
              <w:rPr>
                <w:rFonts w:ascii="Arial" w:hAnsi="Arial" w:cs="Arial"/>
              </w:rPr>
              <w:t xml:space="preserve"> to GP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333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shd w:val="clear" w:color="auto" w:fill="D9D9D9" w:themeFill="background1" w:themeFillShade="D9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Q</w:t>
            </w:r>
            <w:r>
              <w:rPr>
                <w:rFonts w:ascii="Arial" w:hAnsi="Arial" w:cs="Arial"/>
              </w:rPr>
              <w:t xml:space="preserve"> R</w:t>
            </w:r>
            <w:r w:rsidRPr="00F03BFF">
              <w:rPr>
                <w:rFonts w:ascii="Arial" w:hAnsi="Arial" w:cs="Arial"/>
              </w:rPr>
              <w:t>isk</w:t>
            </w:r>
            <w:r>
              <w:rPr>
                <w:rFonts w:ascii="Arial" w:hAnsi="Arial" w:cs="Arial"/>
              </w:rPr>
              <w:t xml:space="preserve"> 2</w:t>
            </w:r>
            <w:r w:rsidRPr="00F03BFF">
              <w:rPr>
                <w:rFonts w:ascii="Arial" w:hAnsi="Arial" w:cs="Arial"/>
              </w:rPr>
              <w:t xml:space="preserve"> Score</w:t>
            </w:r>
          </w:p>
        </w:tc>
        <w:tc>
          <w:tcPr>
            <w:tcW w:w="3118" w:type="dxa"/>
            <w:shd w:val="clear" w:color="auto" w:fill="D9D9D9" w:themeFill="background1" w:themeFillShade="D9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0-9 Low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821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10-19 Medium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214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20-29 High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46</w:t>
            </w:r>
          </w:p>
        </w:tc>
      </w:tr>
      <w:tr w:rsidR="00212CCD" w:rsidRPr="00F03BFF" w:rsidTr="00464CF8">
        <w:trPr>
          <w:trHeight w:val="315"/>
        </w:trPr>
        <w:tc>
          <w:tcPr>
            <w:tcW w:w="3794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 xml:space="preserve">30-40 Very high </w:t>
            </w:r>
          </w:p>
        </w:tc>
        <w:tc>
          <w:tcPr>
            <w:tcW w:w="3118" w:type="dxa"/>
            <w:noWrap/>
            <w:hideMark/>
          </w:tcPr>
          <w:p w:rsidR="00212CCD" w:rsidRPr="00F03BFF" w:rsidRDefault="00212CCD" w:rsidP="00464CF8">
            <w:pPr>
              <w:spacing w:after="0" w:line="240" w:lineRule="auto"/>
              <w:rPr>
                <w:rFonts w:ascii="Arial" w:hAnsi="Arial" w:cs="Arial"/>
              </w:rPr>
            </w:pPr>
            <w:r w:rsidRPr="00F03BFF">
              <w:rPr>
                <w:rFonts w:ascii="Arial" w:hAnsi="Arial" w:cs="Arial"/>
              </w:rPr>
              <w:t>7</w:t>
            </w:r>
          </w:p>
        </w:tc>
      </w:tr>
    </w:tbl>
    <w:p w:rsidR="00881479" w:rsidRDefault="00881479" w:rsidP="00212CCD">
      <w:pPr>
        <w:spacing w:after="0" w:line="240" w:lineRule="auto"/>
        <w:rPr>
          <w:rFonts w:ascii="Arial" w:hAnsi="Arial" w:cs="Arial"/>
          <w:i/>
        </w:rPr>
      </w:pPr>
    </w:p>
    <w:p w:rsidR="00212CCD" w:rsidRPr="00550512" w:rsidRDefault="00961226" w:rsidP="00212CCD">
      <w:pPr>
        <w:spacing w:after="0" w:line="240" w:lineRule="auto"/>
        <w:rPr>
          <w:rFonts w:ascii="Arial" w:hAnsi="Arial" w:cs="Arial"/>
          <w:i/>
        </w:rPr>
      </w:pPr>
      <w:r>
        <w:rPr>
          <w:rFonts w:ascii="Arial" w:hAnsi="Arial" w:cs="Arial"/>
          <w:i/>
        </w:rPr>
        <w:t>Table 1</w:t>
      </w:r>
      <w:bookmarkStart w:id="0" w:name="_GoBack"/>
      <w:bookmarkEnd w:id="0"/>
      <w:r w:rsidR="00212CCD" w:rsidRPr="00550512">
        <w:rPr>
          <w:rFonts w:ascii="Arial" w:hAnsi="Arial" w:cs="Arial"/>
          <w:i/>
        </w:rPr>
        <w:t xml:space="preserve">: </w:t>
      </w:r>
      <w:r w:rsidR="00212CCD">
        <w:rPr>
          <w:rFonts w:ascii="Arial" w:hAnsi="Arial" w:cs="Arial"/>
          <w:i/>
        </w:rPr>
        <w:t>CVD</w:t>
      </w:r>
      <w:r w:rsidR="00212CCD" w:rsidRPr="00550512">
        <w:rPr>
          <w:rFonts w:ascii="Arial" w:hAnsi="Arial" w:cs="Arial"/>
          <w:i/>
        </w:rPr>
        <w:t xml:space="preserve"> risk factors</w:t>
      </w:r>
      <w:r w:rsidR="00212CCD">
        <w:rPr>
          <w:rFonts w:ascii="Arial" w:hAnsi="Arial" w:cs="Arial"/>
          <w:i/>
        </w:rPr>
        <w:t xml:space="preserve"> </w:t>
      </w:r>
      <w:r w:rsidR="00212CCD" w:rsidRPr="00550512">
        <w:rPr>
          <w:rFonts w:ascii="Arial" w:hAnsi="Arial" w:cs="Arial"/>
          <w:i/>
        </w:rPr>
        <w:t>community venue NHS health checks</w:t>
      </w:r>
      <w:r w:rsidR="00212CCD">
        <w:rPr>
          <w:rFonts w:ascii="Arial" w:hAnsi="Arial" w:cs="Arial"/>
          <w:i/>
        </w:rPr>
        <w:t xml:space="preserve"> attendees</w:t>
      </w:r>
    </w:p>
    <w:p w:rsidR="00EE6EA1" w:rsidRDefault="00EE6EA1"/>
    <w:sectPr w:rsidR="00EE6EA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2CCD"/>
    <w:rsid w:val="00212CCD"/>
    <w:rsid w:val="003F79E7"/>
    <w:rsid w:val="00881479"/>
    <w:rsid w:val="00961226"/>
    <w:rsid w:val="00EE6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2CCD"/>
    <w:pPr>
      <w:spacing w:after="160" w:line="48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12CCD"/>
    <w:pPr>
      <w:spacing w:after="160" w:line="48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2CCD"/>
    <w:pPr>
      <w:spacing w:after="160" w:line="48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12CCD"/>
    <w:pPr>
      <w:spacing w:after="160" w:line="48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Manchester</Company>
  <LinksUpToDate>false</LinksUpToDate>
  <CharactersWithSpaces>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 Whittaker</dc:creator>
  <cp:lastModifiedBy>Paula Whittaker</cp:lastModifiedBy>
  <cp:revision>3</cp:revision>
  <dcterms:created xsi:type="dcterms:W3CDTF">2018-06-28T10:02:00Z</dcterms:created>
  <dcterms:modified xsi:type="dcterms:W3CDTF">2018-06-28T10:02:00Z</dcterms:modified>
</cp:coreProperties>
</file>